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8EB7" w14:textId="49AA383D" w:rsidR="00764D9F" w:rsidRPr="009B27F0" w:rsidRDefault="00E332E0" w:rsidP="00764D9F">
      <w:pPr>
        <w:pStyle w:val="Default"/>
        <w:rPr>
          <w:b/>
          <w:bCs/>
          <w:sz w:val="36"/>
          <w:szCs w:val="36"/>
        </w:rPr>
      </w:pPr>
      <w:r>
        <w:rPr>
          <w:b/>
          <w:bCs/>
          <w:sz w:val="36"/>
          <w:szCs w:val="36"/>
        </w:rPr>
        <w:t>Better together.</w:t>
      </w:r>
    </w:p>
    <w:p w14:paraId="21C4DBA6" w14:textId="77777777" w:rsidR="00764D9F" w:rsidRDefault="00764D9F" w:rsidP="00764D9F">
      <w:pPr>
        <w:pStyle w:val="Default"/>
        <w:rPr>
          <w:b/>
          <w:bCs/>
          <w:sz w:val="28"/>
          <w:szCs w:val="28"/>
        </w:rPr>
      </w:pPr>
    </w:p>
    <w:p w14:paraId="182B28A1" w14:textId="07E594C2" w:rsidR="00764D9F" w:rsidRDefault="00E332E0" w:rsidP="00764D9F">
      <w:pPr>
        <w:pStyle w:val="Default"/>
        <w:rPr>
          <w:b/>
          <w:bCs/>
          <w:sz w:val="28"/>
          <w:szCs w:val="28"/>
        </w:rPr>
      </w:pPr>
      <w:r>
        <w:rPr>
          <w:b/>
          <w:bCs/>
          <w:sz w:val="28"/>
          <w:szCs w:val="28"/>
        </w:rPr>
        <w:t>SCHNEEWEISS interior X MalscherSitzMöbel</w:t>
      </w:r>
    </w:p>
    <w:p w14:paraId="4AC25A3E" w14:textId="77777777" w:rsidR="00764D9F" w:rsidRDefault="00764D9F" w:rsidP="00764D9F">
      <w:pPr>
        <w:pStyle w:val="Default"/>
        <w:rPr>
          <w:sz w:val="28"/>
          <w:szCs w:val="28"/>
        </w:rPr>
      </w:pPr>
    </w:p>
    <w:p w14:paraId="0E499953" w14:textId="302E0094" w:rsidR="00764D9F" w:rsidRPr="00E332E0" w:rsidRDefault="00E332E0" w:rsidP="00764D9F">
      <w:pPr>
        <w:pStyle w:val="Default"/>
        <w:rPr>
          <w:rFonts w:ascii="Open Sans" w:hAnsi="Open Sans" w:cs="Open Sans"/>
          <w:b/>
          <w:bCs/>
          <w:sz w:val="20"/>
          <w:szCs w:val="20"/>
          <w:shd w:val="clear" w:color="auto" w:fill="FFFFFF"/>
        </w:rPr>
      </w:pPr>
      <w:r w:rsidRPr="00E332E0">
        <w:rPr>
          <w:rFonts w:ascii="Open Sans" w:hAnsi="Open Sans" w:cs="Open Sans"/>
          <w:b/>
          <w:bCs/>
          <w:sz w:val="20"/>
          <w:szCs w:val="20"/>
          <w:shd w:val="clear" w:color="auto" w:fill="FFFFFF"/>
        </w:rPr>
        <w:t>Mit großer Freude möchten wir Sie über eine bedeutende Unternehmensentwicklung informieren: Die MalscherSitzMöbel Heinrich Stöcklein GmbH (kurz: MSM) wird rückwirkend zum 01.01.2023 Teil der SCHNEEWEISS interior Gruppe.</w:t>
      </w:r>
    </w:p>
    <w:p w14:paraId="6647FF0C" w14:textId="77777777" w:rsidR="00E332E0" w:rsidRDefault="00E332E0" w:rsidP="00764D9F">
      <w:pPr>
        <w:pStyle w:val="Default"/>
        <w:rPr>
          <w:sz w:val="22"/>
          <w:szCs w:val="22"/>
        </w:rPr>
      </w:pPr>
    </w:p>
    <w:p w14:paraId="5103B37D" w14:textId="1617CB42" w:rsidR="00764D9F" w:rsidRPr="00E332E0" w:rsidRDefault="00E332E0" w:rsidP="00764D9F">
      <w:pPr>
        <w:pStyle w:val="Default"/>
        <w:rPr>
          <w:sz w:val="18"/>
          <w:szCs w:val="18"/>
        </w:rPr>
      </w:pPr>
      <w:r w:rsidRPr="00E332E0">
        <w:rPr>
          <w:rFonts w:ascii="Open Sans" w:hAnsi="Open Sans" w:cs="Open Sans"/>
          <w:sz w:val="18"/>
          <w:szCs w:val="18"/>
          <w:shd w:val="clear" w:color="auto" w:fill="FFFFFF"/>
        </w:rPr>
        <w:t>MSM, mit Sitz im badischen Malsch, fertigt seit über 55 Jahren maßgefertigte Stühle und Sitzmöbel für öffentliche Veranstaltungssäle, Büro- und Tagungsräume sowie Kliniken und Pflegeeinrichtungen. Das Portfolio überschneidet das vielfältige Angebot der SCHNEEWEISS interior in einigen Produktgruppen. Aus diesen und weiteren Gründen standen die SCHNEEWEISS Inhaber um Alexander Gut und Alexander Allgaier seit nunmehr über zwei Jahren in konstruktiven Gesprächen bzw. Verhandlungen mit den geschäftsführenden Gesellschaftern der MSM, Bärbel und Bastian Stöcklein. Am 21. November wurden die Verträge zur Übernahme von 100 % der Geschäftsanteile der MSM durch die SCHNEEWEISS interior unterzeichnet.</w:t>
      </w:r>
      <w:r w:rsidRPr="00E332E0">
        <w:rPr>
          <w:rFonts w:ascii="Open Sans" w:hAnsi="Open Sans" w:cs="Open Sans"/>
          <w:sz w:val="18"/>
          <w:szCs w:val="18"/>
        </w:rPr>
        <w:br/>
      </w:r>
      <w:r w:rsidRPr="00E332E0">
        <w:rPr>
          <w:rFonts w:ascii="Open Sans" w:hAnsi="Open Sans" w:cs="Open Sans"/>
          <w:sz w:val="18"/>
          <w:szCs w:val="18"/>
        </w:rPr>
        <w:br/>
      </w:r>
      <w:r w:rsidRPr="00E332E0">
        <w:rPr>
          <w:rFonts w:ascii="Open Sans" w:hAnsi="Open Sans" w:cs="Open Sans"/>
          <w:sz w:val="18"/>
          <w:szCs w:val="18"/>
          <w:shd w:val="clear" w:color="auto" w:fill="FFFFFF"/>
        </w:rPr>
        <w:t>Die MSM ist am Markt etabliert und in den letzten Jahren stark gewachsen. Der wesentliche Umsatz von über 8 Mio. € wird mit 42 Mitarbeiter: innen hauptsächlich über den deutschen Büro- und Objektfachhandel abgewickelt. Dieser Vertriebsweg bleibt unverändert und wird auch in Zukunft den signifikanten Anteil des Umsatzes der MSM bilden.</w:t>
      </w:r>
      <w:r w:rsidRPr="00E332E0">
        <w:rPr>
          <w:rFonts w:ascii="Open Sans" w:hAnsi="Open Sans" w:cs="Open Sans"/>
          <w:sz w:val="18"/>
          <w:szCs w:val="18"/>
        </w:rPr>
        <w:br/>
      </w:r>
      <w:r w:rsidRPr="00E332E0">
        <w:rPr>
          <w:rFonts w:ascii="Open Sans" w:hAnsi="Open Sans" w:cs="Open Sans"/>
          <w:sz w:val="18"/>
          <w:szCs w:val="18"/>
        </w:rPr>
        <w:br/>
      </w:r>
      <w:r w:rsidRPr="00E332E0">
        <w:rPr>
          <w:rFonts w:ascii="Open Sans" w:hAnsi="Open Sans" w:cs="Open Sans"/>
          <w:sz w:val="18"/>
          <w:szCs w:val="18"/>
          <w:shd w:val="clear" w:color="auto" w:fill="FFFFFF"/>
        </w:rPr>
        <w:t>Der Standort in Malsch bleibt bestehen, stärkt somit die Fertigungskompetenz der Gruppe und schafft zusätzliche Kapazitäten für den angestrebten Wachstumskurs der SCHNEEWEISS interior. Ziele der Übernahme sind wachsende Kunden- und Lieferantenbeziehungen, eine Erweiterung des Portfolios sowie diverse Synergieeffekte im Bereich Produktion, Administration und Logistik. Der Vertrieb der Marken MSM, Hiller, BRAUN und rosconi bleibt weiterhin autark und vollkommen eigenständig. Durch die Integration erhält MSM erweiterten Zugriff auf eigene Produktionsmöglichkeiten mit einer Fertigungstiefe von über 70 % in Deutschland und Österreich. Dazu gehören die Fertigung von Tischplatten, Stuhl- und Tischgestellen, Holzschalenbearbeitung, eine hochmoderne Lackierstraße sowie eine hauseigene Pulverbeschichtungsanlage. Die Einbindung der Massivholzbearbeitung im eigenen Werk in Österreich und die werkseigene Logistik sind weitere positive Synergieeffekte.</w:t>
      </w:r>
      <w:r w:rsidRPr="00E332E0">
        <w:rPr>
          <w:rFonts w:ascii="Open Sans" w:hAnsi="Open Sans" w:cs="Open Sans"/>
          <w:sz w:val="18"/>
          <w:szCs w:val="18"/>
        </w:rPr>
        <w:br/>
      </w:r>
      <w:r w:rsidRPr="00E332E0">
        <w:rPr>
          <w:rFonts w:ascii="Open Sans" w:hAnsi="Open Sans" w:cs="Open Sans"/>
          <w:sz w:val="18"/>
          <w:szCs w:val="18"/>
        </w:rPr>
        <w:br/>
      </w:r>
      <w:r w:rsidRPr="00E332E0">
        <w:rPr>
          <w:rFonts w:ascii="Open Sans" w:hAnsi="Open Sans" w:cs="Open Sans"/>
          <w:sz w:val="18"/>
          <w:szCs w:val="18"/>
          <w:shd w:val="clear" w:color="auto" w:fill="FFFFFF"/>
        </w:rPr>
        <w:t>Das gemeinsame Ziel ist es, in den kommenden Jahren den erfolgreichen Fortbestand der SCHNEEWEISS interior und den Erhalt aller Arbeitsplätze zu sichern. Die Gruppe soll weiterhin als Familienunternehmen mit allen bevorstehenden Herausforderungen in die Zukunft geführt werden.</w:t>
      </w:r>
    </w:p>
    <w:p w14:paraId="1609A76B" w14:textId="77777777" w:rsidR="00764D9F" w:rsidRDefault="00764D9F" w:rsidP="00764D9F">
      <w:pPr>
        <w:pStyle w:val="Default"/>
        <w:rPr>
          <w:sz w:val="20"/>
          <w:szCs w:val="20"/>
        </w:rPr>
      </w:pPr>
    </w:p>
    <w:p w14:paraId="0B6861A8" w14:textId="29B80EF8" w:rsidR="00764D9F" w:rsidRDefault="00764D9F" w:rsidP="00764D9F">
      <w:pPr>
        <w:pStyle w:val="Default"/>
        <w:rPr>
          <w:i/>
          <w:iCs/>
          <w:sz w:val="20"/>
          <w:szCs w:val="20"/>
        </w:rPr>
      </w:pPr>
      <w:r>
        <w:rPr>
          <w:i/>
          <w:iCs/>
          <w:sz w:val="20"/>
          <w:szCs w:val="20"/>
        </w:rPr>
        <w:t>(</w:t>
      </w:r>
      <w:r w:rsidR="00E332E0">
        <w:rPr>
          <w:i/>
          <w:iCs/>
          <w:sz w:val="20"/>
          <w:szCs w:val="20"/>
        </w:rPr>
        <w:t>327</w:t>
      </w:r>
      <w:r>
        <w:rPr>
          <w:i/>
          <w:iCs/>
          <w:sz w:val="20"/>
          <w:szCs w:val="20"/>
        </w:rPr>
        <w:t xml:space="preserve"> Wörter, </w:t>
      </w:r>
      <w:r w:rsidR="00E332E0">
        <w:rPr>
          <w:i/>
          <w:iCs/>
          <w:sz w:val="20"/>
          <w:szCs w:val="20"/>
        </w:rPr>
        <w:t>2.544</w:t>
      </w:r>
      <w:r w:rsidR="001161C6">
        <w:rPr>
          <w:i/>
          <w:iCs/>
          <w:sz w:val="20"/>
          <w:szCs w:val="20"/>
        </w:rPr>
        <w:t xml:space="preserve"> </w:t>
      </w:r>
      <w:r>
        <w:rPr>
          <w:i/>
          <w:iCs/>
          <w:sz w:val="20"/>
          <w:szCs w:val="20"/>
        </w:rPr>
        <w:t xml:space="preserve">Zeichen) </w:t>
      </w:r>
    </w:p>
    <w:p w14:paraId="7FA7F8ED" w14:textId="77777777" w:rsidR="00764D9F" w:rsidRDefault="00764D9F" w:rsidP="00764D9F">
      <w:pPr>
        <w:pStyle w:val="Default"/>
        <w:rPr>
          <w:sz w:val="20"/>
          <w:szCs w:val="20"/>
        </w:rPr>
      </w:pPr>
    </w:p>
    <w:p w14:paraId="7C42B448" w14:textId="77777777" w:rsidR="00E332E0" w:rsidRDefault="00E332E0" w:rsidP="00764D9F">
      <w:pPr>
        <w:pStyle w:val="Default"/>
        <w:rPr>
          <w:sz w:val="20"/>
          <w:szCs w:val="20"/>
        </w:rPr>
      </w:pPr>
    </w:p>
    <w:p w14:paraId="17E6FB30" w14:textId="77777777" w:rsidR="00E332E0" w:rsidRDefault="00E332E0" w:rsidP="00764D9F">
      <w:pPr>
        <w:pStyle w:val="Default"/>
        <w:rPr>
          <w:sz w:val="20"/>
          <w:szCs w:val="20"/>
        </w:rPr>
      </w:pPr>
    </w:p>
    <w:p w14:paraId="7564AFC1" w14:textId="77777777" w:rsidR="00E332E0" w:rsidRDefault="00E332E0" w:rsidP="00764D9F">
      <w:pPr>
        <w:pStyle w:val="Default"/>
        <w:rPr>
          <w:sz w:val="20"/>
          <w:szCs w:val="20"/>
        </w:rPr>
      </w:pPr>
    </w:p>
    <w:p w14:paraId="44D2B5CA" w14:textId="77777777" w:rsidR="00E332E0" w:rsidRDefault="00E332E0" w:rsidP="00764D9F">
      <w:pPr>
        <w:pStyle w:val="Default"/>
        <w:rPr>
          <w:sz w:val="20"/>
          <w:szCs w:val="20"/>
        </w:rPr>
      </w:pPr>
    </w:p>
    <w:p w14:paraId="0633C7D2" w14:textId="77777777" w:rsidR="00E332E0" w:rsidRDefault="00E332E0" w:rsidP="00764D9F">
      <w:pPr>
        <w:pStyle w:val="Default"/>
        <w:rPr>
          <w:sz w:val="20"/>
          <w:szCs w:val="20"/>
        </w:rPr>
      </w:pPr>
    </w:p>
    <w:p w14:paraId="19A2F4F5" w14:textId="77777777" w:rsidR="00E332E0" w:rsidRDefault="00E332E0" w:rsidP="00764D9F">
      <w:pPr>
        <w:pStyle w:val="Default"/>
        <w:rPr>
          <w:sz w:val="20"/>
          <w:szCs w:val="20"/>
        </w:rPr>
      </w:pPr>
    </w:p>
    <w:p w14:paraId="4D1AF3E6" w14:textId="77777777" w:rsidR="00E332E0" w:rsidRDefault="00E332E0" w:rsidP="00764D9F">
      <w:pPr>
        <w:pStyle w:val="Default"/>
        <w:rPr>
          <w:sz w:val="20"/>
          <w:szCs w:val="20"/>
        </w:rPr>
      </w:pPr>
    </w:p>
    <w:p w14:paraId="6A058D50" w14:textId="77777777" w:rsidR="00764D9F" w:rsidRDefault="00764D9F" w:rsidP="00764D9F">
      <w:pPr>
        <w:pStyle w:val="Default"/>
        <w:rPr>
          <w:sz w:val="20"/>
          <w:szCs w:val="20"/>
        </w:rPr>
      </w:pPr>
    </w:p>
    <w:p w14:paraId="720B2195" w14:textId="77777777" w:rsidR="00764D9F" w:rsidRDefault="00764D9F" w:rsidP="00764D9F">
      <w:pPr>
        <w:pStyle w:val="Default"/>
        <w:rPr>
          <w:sz w:val="20"/>
          <w:szCs w:val="20"/>
        </w:rPr>
      </w:pPr>
      <w:r>
        <w:rPr>
          <w:b/>
          <w:bCs/>
          <w:sz w:val="20"/>
          <w:szCs w:val="20"/>
        </w:rPr>
        <w:t xml:space="preserve">Über SCHNEEWEISS Interior </w:t>
      </w:r>
    </w:p>
    <w:p w14:paraId="30144412" w14:textId="4FE929FD" w:rsidR="00764D9F" w:rsidRDefault="00764D9F" w:rsidP="00764D9F">
      <w:pPr>
        <w:pStyle w:val="Default"/>
        <w:rPr>
          <w:sz w:val="20"/>
          <w:szCs w:val="20"/>
        </w:rPr>
      </w:pPr>
      <w:r>
        <w:rPr>
          <w:i/>
          <w:iCs/>
          <w:sz w:val="20"/>
          <w:szCs w:val="20"/>
        </w:rPr>
        <w:t>SCHNEEWEISS interior vereint die Objektmöbelhersteller Hiller Objektmöbel und BRAUN Lockenhaus (Österreich), die auf Loungemöbel und Lobby Items sowie auf professionellen Innenausbau spezialisierte Designmanufaktur rosconi, die Marke D-TEC</w:t>
      </w:r>
      <w:r w:rsidR="00663E89">
        <w:rPr>
          <w:i/>
          <w:iCs/>
          <w:sz w:val="20"/>
          <w:szCs w:val="20"/>
        </w:rPr>
        <w:t xml:space="preserve"> </w:t>
      </w:r>
      <w:r w:rsidR="00E332E0">
        <w:rPr>
          <w:i/>
          <w:iCs/>
          <w:sz w:val="20"/>
          <w:szCs w:val="20"/>
        </w:rPr>
        <w:t>und die</w:t>
      </w:r>
      <w:r>
        <w:rPr>
          <w:i/>
          <w:iCs/>
          <w:sz w:val="20"/>
          <w:szCs w:val="20"/>
        </w:rPr>
        <w:t xml:space="preserve"> Spedition </w:t>
      </w:r>
      <w:r w:rsidR="00E332E0">
        <w:rPr>
          <w:i/>
          <w:iCs/>
          <w:sz w:val="20"/>
          <w:szCs w:val="20"/>
        </w:rPr>
        <w:t>SCHNEEWEISS</w:t>
      </w:r>
      <w:r>
        <w:rPr>
          <w:i/>
          <w:iCs/>
          <w:sz w:val="20"/>
          <w:szCs w:val="20"/>
        </w:rPr>
        <w:t xml:space="preserve"> logistik. Die Dienstleistungen reichen von Idee, Entwicklung und Produktion ganzer Raum-, Hallen-, Messestands- und Ladenbaukonzeptionen über die Sonder- und Serienmöbelproduktion bis hin zur Auslieferung und Montage der Produkte. Dank der hohen Fertigungstiefe von </w:t>
      </w:r>
      <w:r w:rsidR="008C106F">
        <w:rPr>
          <w:i/>
          <w:iCs/>
          <w:sz w:val="20"/>
          <w:szCs w:val="20"/>
        </w:rPr>
        <w:t>über</w:t>
      </w:r>
      <w:r>
        <w:rPr>
          <w:i/>
          <w:iCs/>
          <w:sz w:val="20"/>
          <w:szCs w:val="20"/>
        </w:rPr>
        <w:t xml:space="preserve"> 7</w:t>
      </w:r>
      <w:r w:rsidR="00E332E0">
        <w:rPr>
          <w:i/>
          <w:iCs/>
          <w:sz w:val="20"/>
          <w:szCs w:val="20"/>
        </w:rPr>
        <w:t>0</w:t>
      </w:r>
      <w:r>
        <w:rPr>
          <w:i/>
          <w:iCs/>
          <w:sz w:val="20"/>
          <w:szCs w:val="20"/>
        </w:rPr>
        <w:t xml:space="preserve"> Prozent ist es möglich, auf kundenspezifische Wünsche einzugehen. Pro Jahr verlassen insgesamt circa 440.000 Objektmöbel – von Stühlen und Tischen über Garderoben, Behälter und weitere Lobby Items bis hin zu Sonder-Möbelanfertigungen – die Produktionsstätten in Kippenheim und Lockenhaus. Das breit gefächerte Produktportfolio findet seinen Platz unter anderem in Kongresszentren, in Konferenz- und Seminarbereichen, Veranstaltungshäusern, in Hotellerie und Gastronomie, aber auch in Bildungseinrichtungen und Pflegeheimen. Die Expertise der Unternehmen bzw. Marken steht für die Verknüpfung aus Innovation und Tradition im Bereich Interior. </w:t>
      </w:r>
    </w:p>
    <w:p w14:paraId="14843298" w14:textId="77777777" w:rsidR="00764D9F" w:rsidRDefault="00764D9F" w:rsidP="00764D9F">
      <w:pPr>
        <w:pStyle w:val="HLClaim"/>
        <w:rPr>
          <w:i/>
          <w:iCs/>
          <w:sz w:val="20"/>
          <w:szCs w:val="20"/>
        </w:rPr>
      </w:pPr>
    </w:p>
    <w:p w14:paraId="2E95B2B5" w14:textId="77777777" w:rsidR="00764D9F" w:rsidRDefault="00764D9F" w:rsidP="00764D9F">
      <w:pPr>
        <w:pStyle w:val="HLClaim"/>
        <w:rPr>
          <w:i/>
          <w:iCs/>
          <w:sz w:val="20"/>
          <w:szCs w:val="20"/>
        </w:rPr>
      </w:pPr>
      <w:r>
        <w:rPr>
          <w:i/>
          <w:iCs/>
          <w:sz w:val="20"/>
          <w:szCs w:val="20"/>
        </w:rPr>
        <w:t xml:space="preserve">Weitere Informationen finden Sie unter </w:t>
      </w:r>
      <w:hyperlink r:id="rId7" w:history="1">
        <w:r w:rsidRPr="00986868">
          <w:rPr>
            <w:rStyle w:val="Hyperlink"/>
            <w:i/>
            <w:iCs/>
            <w:sz w:val="20"/>
            <w:szCs w:val="20"/>
          </w:rPr>
          <w:t>www.schneeweiss.world</w:t>
        </w:r>
      </w:hyperlink>
    </w:p>
    <w:p w14:paraId="3FF59A27" w14:textId="77777777" w:rsidR="007E7BCC" w:rsidRPr="00764D9F" w:rsidRDefault="007E7BCC" w:rsidP="00764D9F"/>
    <w:sectPr w:rsidR="007E7BCC" w:rsidRPr="00764D9F" w:rsidSect="00E070C3">
      <w:headerReference w:type="default" r:id="rId8"/>
      <w:footerReference w:type="default" r:id="rId9"/>
      <w:pgSz w:w="11906" w:h="16838"/>
      <w:pgMar w:top="1843" w:right="3259" w:bottom="1843" w:left="1417" w:header="706"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1A84" w14:textId="77777777" w:rsidR="00746149" w:rsidRDefault="00746149" w:rsidP="00746149">
      <w:pPr>
        <w:spacing w:after="0" w:line="240" w:lineRule="auto"/>
      </w:pPr>
      <w:r>
        <w:separator/>
      </w:r>
    </w:p>
  </w:endnote>
  <w:endnote w:type="continuationSeparator" w:id="0">
    <w:p w14:paraId="18DB6491" w14:textId="77777777"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512646464"/>
      <w:docPartObj>
        <w:docPartGallery w:val="Page Numbers (Bottom of Page)"/>
        <w:docPartUnique/>
      </w:docPartObj>
    </w:sdtPr>
    <w:sdtEndPr/>
    <w:sdtContent>
      <w:p w14:paraId="4D619A75" w14:textId="77777777"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752" behindDoc="0" locked="0" layoutInCell="1" allowOverlap="1" wp14:anchorId="480BCC8D" wp14:editId="07B317AA">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90AF8"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704" behindDoc="1" locked="0" layoutInCell="1" allowOverlap="1" wp14:anchorId="7C9F9172" wp14:editId="109BC791">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14:paraId="16DB2D96" w14:textId="62574352" w:rsidR="00746149" w:rsidRPr="00923880" w:rsidRDefault="00145C97" w:rsidP="00746149">
                              <w:pPr>
                                <w:spacing w:line="240" w:lineRule="auto"/>
                                <w:contextualSpacing/>
                                <w:rPr>
                                  <w:rFonts w:ascii="Arial" w:hAnsi="Arial" w:cs="Arial"/>
                                  <w:sz w:val="18"/>
                                  <w:szCs w:val="17"/>
                                </w:rPr>
                              </w:pPr>
                              <w:r>
                                <w:rPr>
                                  <w:rFonts w:ascii="Arial" w:hAnsi="Arial" w:cs="Arial"/>
                                  <w:sz w:val="18"/>
                                  <w:szCs w:val="17"/>
                                </w:rPr>
                                <w:t>Kontakt</w:t>
                              </w:r>
                              <w:r w:rsidR="00E332E0">
                                <w:rPr>
                                  <w:rFonts w:ascii="Arial" w:hAnsi="Arial" w:cs="Arial"/>
                                  <w:sz w:val="18"/>
                                  <w:szCs w:val="17"/>
                                </w:rPr>
                                <w:t xml:space="preserve">: </w:t>
                              </w:r>
                              <w:r w:rsidR="003F7E4D">
                                <w:rPr>
                                  <w:rFonts w:ascii="Arial" w:hAnsi="Arial" w:cs="Arial"/>
                                  <w:sz w:val="18"/>
                                  <w:szCs w:val="17"/>
                                </w:rPr>
                                <w:t>SCHNEEWEISS</w:t>
                              </w:r>
                              <w:r w:rsidR="00DE6B58">
                                <w:rPr>
                                  <w:rFonts w:ascii="Arial" w:hAnsi="Arial" w:cs="Arial"/>
                                  <w:sz w:val="18"/>
                                  <w:szCs w:val="17"/>
                                </w:rPr>
                                <w:t xml:space="preserve"> interior</w:t>
                              </w:r>
                              <w:r w:rsidR="00A313BD">
                                <w:rPr>
                                  <w:rFonts w:ascii="Arial" w:hAnsi="Arial" w:cs="Arial"/>
                                  <w:sz w:val="18"/>
                                  <w:szCs w:val="17"/>
                                </w:rPr>
                                <w:t xml:space="preserve"> </w:t>
                              </w:r>
                              <w:r w:rsidR="00DE6B58">
                                <w:rPr>
                                  <w:rFonts w:ascii="Arial" w:hAnsi="Arial" w:cs="Arial"/>
                                  <w:sz w:val="18"/>
                                  <w:szCs w:val="17"/>
                                </w:rPr>
                                <w:t>| Kippenheimer Straße 6 | 77971 Kippenheim</w:t>
                              </w:r>
                            </w:p>
                            <w:p w14:paraId="71708FF5" w14:textId="1554913B"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DE6B58">
                                <w:rPr>
                                  <w:rFonts w:ascii="Arial" w:hAnsi="Arial" w:cs="Arial"/>
                                  <w:sz w:val="18"/>
                                  <w:szCs w:val="17"/>
                                </w:rPr>
                                <w:t xml:space="preserve">901 </w:t>
                              </w:r>
                              <w:r w:rsidR="00E332E0">
                                <w:rPr>
                                  <w:rFonts w:ascii="Arial" w:hAnsi="Arial" w:cs="Arial"/>
                                  <w:sz w:val="18"/>
                                  <w:szCs w:val="17"/>
                                </w:rPr>
                                <w:t>0</w:t>
                              </w:r>
                              <w:r w:rsidR="00746149" w:rsidRPr="00923880">
                                <w:rPr>
                                  <w:rFonts w:ascii="Arial" w:hAnsi="Arial" w:cs="Arial"/>
                                  <w:sz w:val="18"/>
                                  <w:szCs w:val="17"/>
                                </w:rPr>
                                <w:t xml:space="preserve"> | E-Mail </w:t>
                              </w:r>
                              <w:r w:rsidR="00E332E0">
                                <w:rPr>
                                  <w:rFonts w:ascii="Arial" w:hAnsi="Arial" w:cs="Arial"/>
                                  <w:sz w:val="18"/>
                                  <w:szCs w:val="17"/>
                                </w:rPr>
                                <w:t>marketing</w:t>
                              </w:r>
                              <w:r w:rsidR="00A313BD">
                                <w:rPr>
                                  <w:rFonts w:ascii="Arial" w:hAnsi="Arial" w:cs="Arial"/>
                                  <w:sz w:val="18"/>
                                  <w:szCs w:val="17"/>
                                </w:rPr>
                                <w:t>@</w:t>
                              </w:r>
                              <w:r w:rsidR="00E332E0">
                                <w:rPr>
                                  <w:rFonts w:ascii="Arial" w:hAnsi="Arial" w:cs="Arial"/>
                                  <w:sz w:val="18"/>
                                  <w:szCs w:val="17"/>
                                </w:rPr>
                                <w:t>hiller-moebel.de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F9172"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" stroked="f">
                  <v:textbox>
                    <w:txbxContent>
                      <w:p w14:paraId="16DB2D96" w14:textId="62574352" w:rsidR="00746149" w:rsidRPr="00923880" w:rsidRDefault="00145C97" w:rsidP="00746149">
                        <w:pPr>
                          <w:spacing w:line="240" w:lineRule="auto"/>
                          <w:contextualSpacing/>
                          <w:rPr>
                            <w:rFonts w:ascii="Arial" w:hAnsi="Arial" w:cs="Arial"/>
                            <w:sz w:val="18"/>
                            <w:szCs w:val="17"/>
                          </w:rPr>
                        </w:pPr>
                        <w:r>
                          <w:rPr>
                            <w:rFonts w:ascii="Arial" w:hAnsi="Arial" w:cs="Arial"/>
                            <w:sz w:val="18"/>
                            <w:szCs w:val="17"/>
                          </w:rPr>
                          <w:t>Kontakt</w:t>
                        </w:r>
                        <w:r w:rsidR="00E332E0">
                          <w:rPr>
                            <w:rFonts w:ascii="Arial" w:hAnsi="Arial" w:cs="Arial"/>
                            <w:sz w:val="18"/>
                            <w:szCs w:val="17"/>
                          </w:rPr>
                          <w:t xml:space="preserve">: </w:t>
                        </w:r>
                        <w:r w:rsidR="003F7E4D">
                          <w:rPr>
                            <w:rFonts w:ascii="Arial" w:hAnsi="Arial" w:cs="Arial"/>
                            <w:sz w:val="18"/>
                            <w:szCs w:val="17"/>
                          </w:rPr>
                          <w:t>SCHNEEWEISS</w:t>
                        </w:r>
                        <w:r w:rsidR="00DE6B58">
                          <w:rPr>
                            <w:rFonts w:ascii="Arial" w:hAnsi="Arial" w:cs="Arial"/>
                            <w:sz w:val="18"/>
                            <w:szCs w:val="17"/>
                          </w:rPr>
                          <w:t xml:space="preserve"> interior</w:t>
                        </w:r>
                        <w:r w:rsidR="00A313BD">
                          <w:rPr>
                            <w:rFonts w:ascii="Arial" w:hAnsi="Arial" w:cs="Arial"/>
                            <w:sz w:val="18"/>
                            <w:szCs w:val="17"/>
                          </w:rPr>
                          <w:t xml:space="preserve"> </w:t>
                        </w:r>
                        <w:r w:rsidR="00DE6B58">
                          <w:rPr>
                            <w:rFonts w:ascii="Arial" w:hAnsi="Arial" w:cs="Arial"/>
                            <w:sz w:val="18"/>
                            <w:szCs w:val="17"/>
                          </w:rPr>
                          <w:t>| Kippenheimer Straße 6 | 77971 Kippenheim</w:t>
                        </w:r>
                      </w:p>
                      <w:p w14:paraId="71708FF5" w14:textId="1554913B"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DE6B58">
                          <w:rPr>
                            <w:rFonts w:ascii="Arial" w:hAnsi="Arial" w:cs="Arial"/>
                            <w:sz w:val="18"/>
                            <w:szCs w:val="17"/>
                          </w:rPr>
                          <w:t xml:space="preserve">901 </w:t>
                        </w:r>
                        <w:r w:rsidR="00E332E0">
                          <w:rPr>
                            <w:rFonts w:ascii="Arial" w:hAnsi="Arial" w:cs="Arial"/>
                            <w:sz w:val="18"/>
                            <w:szCs w:val="17"/>
                          </w:rPr>
                          <w:t>0</w:t>
                        </w:r>
                        <w:r w:rsidR="00746149" w:rsidRPr="00923880">
                          <w:rPr>
                            <w:rFonts w:ascii="Arial" w:hAnsi="Arial" w:cs="Arial"/>
                            <w:sz w:val="18"/>
                            <w:szCs w:val="17"/>
                          </w:rPr>
                          <w:t xml:space="preserve"> | E-Mail </w:t>
                        </w:r>
                        <w:r w:rsidR="00E332E0">
                          <w:rPr>
                            <w:rFonts w:ascii="Arial" w:hAnsi="Arial" w:cs="Arial"/>
                            <w:sz w:val="18"/>
                            <w:szCs w:val="17"/>
                          </w:rPr>
                          <w:t>marketing</w:t>
                        </w:r>
                        <w:r w:rsidR="00A313BD">
                          <w:rPr>
                            <w:rFonts w:ascii="Arial" w:hAnsi="Arial" w:cs="Arial"/>
                            <w:sz w:val="18"/>
                            <w:szCs w:val="17"/>
                          </w:rPr>
                          <w:t>@</w:t>
                        </w:r>
                        <w:r w:rsidR="00E332E0">
                          <w:rPr>
                            <w:rFonts w:ascii="Arial" w:hAnsi="Arial" w:cs="Arial"/>
                            <w:sz w:val="18"/>
                            <w:szCs w:val="17"/>
                          </w:rPr>
                          <w:t>hiller-moebel.de</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533454">
          <w:rPr>
            <w:rFonts w:ascii="Arial" w:hAnsi="Arial" w:cs="Arial"/>
            <w:noProof/>
            <w:sz w:val="20"/>
          </w:rPr>
          <w:t>2</w:t>
        </w:r>
        <w:r w:rsidRPr="004D4A88">
          <w:rPr>
            <w:rFonts w:ascii="Arial" w:hAnsi="Arial" w:cs="Arial"/>
            <w:sz w:val="20"/>
          </w:rPr>
          <w:fldChar w:fldCharType="end"/>
        </w:r>
      </w:p>
    </w:sdtContent>
  </w:sdt>
  <w:p w14:paraId="346F6833" w14:textId="77777777"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A02F" w14:textId="77777777" w:rsidR="00746149" w:rsidRDefault="00746149" w:rsidP="00746149">
      <w:pPr>
        <w:spacing w:after="0" w:line="240" w:lineRule="auto"/>
      </w:pPr>
      <w:r>
        <w:separator/>
      </w:r>
    </w:p>
  </w:footnote>
  <w:footnote w:type="continuationSeparator" w:id="0">
    <w:p w14:paraId="5480B405" w14:textId="77777777"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D1FF" w14:textId="77777777"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7728" behindDoc="0" locked="0" layoutInCell="1" allowOverlap="1" wp14:anchorId="64C5A70D" wp14:editId="0DA68367">
          <wp:simplePos x="0" y="0"/>
          <wp:positionH relativeFrom="column">
            <wp:posOffset>4210050</wp:posOffset>
          </wp:positionH>
          <wp:positionV relativeFrom="paragraph">
            <wp:posOffset>-37465</wp:posOffset>
          </wp:positionV>
          <wp:extent cx="1771650" cy="412115"/>
          <wp:effectExtent l="0" t="0" r="0" b="6985"/>
          <wp:wrapThrough wrapText="bothSides">
            <wp:wrapPolygon edited="0">
              <wp:start x="0" y="0"/>
              <wp:lineTo x="0" y="20968"/>
              <wp:lineTo x="21368" y="20968"/>
              <wp:lineTo x="2136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1650" cy="412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14:paraId="41A6DD68" w14:textId="44E642F3" w:rsidR="00746149" w:rsidRDefault="00E332E0" w:rsidP="003B0A9A">
    <w:pPr>
      <w:pStyle w:val="Kopfzeile"/>
      <w:spacing w:line="360" w:lineRule="auto"/>
      <w:rPr>
        <w:rFonts w:ascii="Arial" w:hAnsi="Arial" w:cs="Arial"/>
        <w:sz w:val="28"/>
      </w:rPr>
    </w:pPr>
    <w:r>
      <w:rPr>
        <w:rFonts w:ascii="Arial" w:hAnsi="Arial" w:cs="Arial"/>
        <w:sz w:val="28"/>
      </w:rPr>
      <w:t>24</w:t>
    </w:r>
    <w:r w:rsidR="00746149" w:rsidRPr="00FE326B">
      <w:rPr>
        <w:rFonts w:ascii="Arial" w:hAnsi="Arial" w:cs="Arial"/>
        <w:sz w:val="28"/>
      </w:rPr>
      <w:t xml:space="preserve">. </w:t>
    </w:r>
    <w:r>
      <w:rPr>
        <w:rFonts w:ascii="Arial" w:hAnsi="Arial" w:cs="Arial"/>
        <w:sz w:val="28"/>
      </w:rPr>
      <w:t xml:space="preserve">November </w:t>
    </w:r>
    <w:r w:rsidR="00746149" w:rsidRPr="005373D0">
      <w:rPr>
        <w:rFonts w:ascii="Arial" w:hAnsi="Arial" w:cs="Arial"/>
        <w:sz w:val="28"/>
      </w:rPr>
      <w:t>20</w:t>
    </w:r>
    <w:r w:rsidR="00CB5AB3">
      <w:rPr>
        <w:rFonts w:ascii="Arial" w:hAnsi="Arial" w:cs="Arial"/>
        <w:sz w:val="28"/>
      </w:rPr>
      <w:t>2</w:t>
    </w:r>
    <w:r>
      <w:rPr>
        <w:rFonts w:ascii="Arial" w:hAnsi="Arial" w:cs="Arial"/>
        <w:sz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49"/>
    <w:rsid w:val="00002BBB"/>
    <w:rsid w:val="00040659"/>
    <w:rsid w:val="00056101"/>
    <w:rsid w:val="0008012C"/>
    <w:rsid w:val="00080FAE"/>
    <w:rsid w:val="00081A34"/>
    <w:rsid w:val="00097D0E"/>
    <w:rsid w:val="000A3568"/>
    <w:rsid w:val="000A64BE"/>
    <w:rsid w:val="000B49E6"/>
    <w:rsid w:val="000C07A1"/>
    <w:rsid w:val="000E0B8F"/>
    <w:rsid w:val="000E4461"/>
    <w:rsid w:val="000E4D02"/>
    <w:rsid w:val="000E616B"/>
    <w:rsid w:val="000F73D5"/>
    <w:rsid w:val="00104697"/>
    <w:rsid w:val="001161C6"/>
    <w:rsid w:val="00121AD8"/>
    <w:rsid w:val="001346FB"/>
    <w:rsid w:val="00145C97"/>
    <w:rsid w:val="00165B97"/>
    <w:rsid w:val="00170267"/>
    <w:rsid w:val="001702C8"/>
    <w:rsid w:val="00183B63"/>
    <w:rsid w:val="0018515A"/>
    <w:rsid w:val="001B1094"/>
    <w:rsid w:val="001C06ED"/>
    <w:rsid w:val="001C4674"/>
    <w:rsid w:val="001D7517"/>
    <w:rsid w:val="001F5F58"/>
    <w:rsid w:val="002058E6"/>
    <w:rsid w:val="00210C9B"/>
    <w:rsid w:val="002205FA"/>
    <w:rsid w:val="00277F57"/>
    <w:rsid w:val="00285358"/>
    <w:rsid w:val="002A5FEA"/>
    <w:rsid w:val="002A63E3"/>
    <w:rsid w:val="002B7D42"/>
    <w:rsid w:val="002C4C82"/>
    <w:rsid w:val="002D5D39"/>
    <w:rsid w:val="002E063D"/>
    <w:rsid w:val="002E1711"/>
    <w:rsid w:val="003079DC"/>
    <w:rsid w:val="00322FCD"/>
    <w:rsid w:val="00327F98"/>
    <w:rsid w:val="00337E07"/>
    <w:rsid w:val="00341E96"/>
    <w:rsid w:val="0034581C"/>
    <w:rsid w:val="00360803"/>
    <w:rsid w:val="003609BE"/>
    <w:rsid w:val="003657C9"/>
    <w:rsid w:val="00365A1B"/>
    <w:rsid w:val="00373E9B"/>
    <w:rsid w:val="0039596F"/>
    <w:rsid w:val="003A1699"/>
    <w:rsid w:val="003A3C43"/>
    <w:rsid w:val="003B0A9A"/>
    <w:rsid w:val="003C6901"/>
    <w:rsid w:val="003D26B0"/>
    <w:rsid w:val="003D78D1"/>
    <w:rsid w:val="003F7E4D"/>
    <w:rsid w:val="004110D8"/>
    <w:rsid w:val="00412939"/>
    <w:rsid w:val="00412A7C"/>
    <w:rsid w:val="00416DD8"/>
    <w:rsid w:val="004178A5"/>
    <w:rsid w:val="00432337"/>
    <w:rsid w:val="004503D6"/>
    <w:rsid w:val="00460E95"/>
    <w:rsid w:val="00461E14"/>
    <w:rsid w:val="00464EDF"/>
    <w:rsid w:val="00466FB1"/>
    <w:rsid w:val="00467585"/>
    <w:rsid w:val="00481B09"/>
    <w:rsid w:val="00485675"/>
    <w:rsid w:val="00495EC9"/>
    <w:rsid w:val="00496481"/>
    <w:rsid w:val="004A1D4B"/>
    <w:rsid w:val="004C0EDE"/>
    <w:rsid w:val="004C6313"/>
    <w:rsid w:val="004D4A88"/>
    <w:rsid w:val="00516535"/>
    <w:rsid w:val="005233B8"/>
    <w:rsid w:val="00533454"/>
    <w:rsid w:val="005373D0"/>
    <w:rsid w:val="0054666B"/>
    <w:rsid w:val="0057709A"/>
    <w:rsid w:val="00583EFD"/>
    <w:rsid w:val="00585BAF"/>
    <w:rsid w:val="005B61AA"/>
    <w:rsid w:val="005C1B43"/>
    <w:rsid w:val="005C26A8"/>
    <w:rsid w:val="005C2A5A"/>
    <w:rsid w:val="006052A9"/>
    <w:rsid w:val="00614B23"/>
    <w:rsid w:val="006345C8"/>
    <w:rsid w:val="00642143"/>
    <w:rsid w:val="0064398E"/>
    <w:rsid w:val="006631A1"/>
    <w:rsid w:val="00663E89"/>
    <w:rsid w:val="006A33A5"/>
    <w:rsid w:val="006A60BE"/>
    <w:rsid w:val="006A70BE"/>
    <w:rsid w:val="006B5115"/>
    <w:rsid w:val="006B7A3E"/>
    <w:rsid w:val="006C3D22"/>
    <w:rsid w:val="006D0362"/>
    <w:rsid w:val="006D59CA"/>
    <w:rsid w:val="00702A13"/>
    <w:rsid w:val="00746149"/>
    <w:rsid w:val="00763721"/>
    <w:rsid w:val="00764D9F"/>
    <w:rsid w:val="00772708"/>
    <w:rsid w:val="007819AC"/>
    <w:rsid w:val="007930EB"/>
    <w:rsid w:val="00795587"/>
    <w:rsid w:val="00797CD3"/>
    <w:rsid w:val="007A71AB"/>
    <w:rsid w:val="007B1F1D"/>
    <w:rsid w:val="007C52C6"/>
    <w:rsid w:val="007C732A"/>
    <w:rsid w:val="007E0572"/>
    <w:rsid w:val="007E4B9F"/>
    <w:rsid w:val="007E7BCC"/>
    <w:rsid w:val="007F5ACA"/>
    <w:rsid w:val="007F73CB"/>
    <w:rsid w:val="008054BF"/>
    <w:rsid w:val="00824778"/>
    <w:rsid w:val="008444B4"/>
    <w:rsid w:val="00870AA5"/>
    <w:rsid w:val="008C106F"/>
    <w:rsid w:val="008C5825"/>
    <w:rsid w:val="008C724D"/>
    <w:rsid w:val="008F0335"/>
    <w:rsid w:val="008F32E5"/>
    <w:rsid w:val="008F41B8"/>
    <w:rsid w:val="00923880"/>
    <w:rsid w:val="009262DC"/>
    <w:rsid w:val="00932C15"/>
    <w:rsid w:val="009343A3"/>
    <w:rsid w:val="009458D5"/>
    <w:rsid w:val="00951777"/>
    <w:rsid w:val="009569B6"/>
    <w:rsid w:val="00973DD5"/>
    <w:rsid w:val="00974A37"/>
    <w:rsid w:val="00981D80"/>
    <w:rsid w:val="009A2CC4"/>
    <w:rsid w:val="009B169B"/>
    <w:rsid w:val="009B70C6"/>
    <w:rsid w:val="009C1F8C"/>
    <w:rsid w:val="009C4099"/>
    <w:rsid w:val="009D1F21"/>
    <w:rsid w:val="009D49E8"/>
    <w:rsid w:val="009F20C1"/>
    <w:rsid w:val="009F48D9"/>
    <w:rsid w:val="00A313BD"/>
    <w:rsid w:val="00A32B7B"/>
    <w:rsid w:val="00A4105F"/>
    <w:rsid w:val="00A61312"/>
    <w:rsid w:val="00A72E45"/>
    <w:rsid w:val="00A827E3"/>
    <w:rsid w:val="00A82EA1"/>
    <w:rsid w:val="00A85DD8"/>
    <w:rsid w:val="00A972E0"/>
    <w:rsid w:val="00AA0E31"/>
    <w:rsid w:val="00AA5099"/>
    <w:rsid w:val="00AC44A8"/>
    <w:rsid w:val="00AD6FAA"/>
    <w:rsid w:val="00AE0DF4"/>
    <w:rsid w:val="00B22773"/>
    <w:rsid w:val="00B326D2"/>
    <w:rsid w:val="00B46B5C"/>
    <w:rsid w:val="00B471BD"/>
    <w:rsid w:val="00B6566E"/>
    <w:rsid w:val="00B81D8B"/>
    <w:rsid w:val="00B83AE6"/>
    <w:rsid w:val="00B87B37"/>
    <w:rsid w:val="00B92FDA"/>
    <w:rsid w:val="00BC2904"/>
    <w:rsid w:val="00BC3384"/>
    <w:rsid w:val="00BC6CB7"/>
    <w:rsid w:val="00BD18BF"/>
    <w:rsid w:val="00BD309F"/>
    <w:rsid w:val="00BD3104"/>
    <w:rsid w:val="00BE0147"/>
    <w:rsid w:val="00C07022"/>
    <w:rsid w:val="00C130C7"/>
    <w:rsid w:val="00C24A37"/>
    <w:rsid w:val="00C35889"/>
    <w:rsid w:val="00C43348"/>
    <w:rsid w:val="00C5479E"/>
    <w:rsid w:val="00C65972"/>
    <w:rsid w:val="00C74ACF"/>
    <w:rsid w:val="00C75144"/>
    <w:rsid w:val="00C81FEF"/>
    <w:rsid w:val="00CA2354"/>
    <w:rsid w:val="00CA772F"/>
    <w:rsid w:val="00CB15DE"/>
    <w:rsid w:val="00CB2281"/>
    <w:rsid w:val="00CB5AB3"/>
    <w:rsid w:val="00CC0A19"/>
    <w:rsid w:val="00CE1121"/>
    <w:rsid w:val="00CF047F"/>
    <w:rsid w:val="00D17919"/>
    <w:rsid w:val="00D215C2"/>
    <w:rsid w:val="00D327BB"/>
    <w:rsid w:val="00D41476"/>
    <w:rsid w:val="00D414EF"/>
    <w:rsid w:val="00D44488"/>
    <w:rsid w:val="00D666CB"/>
    <w:rsid w:val="00D915C6"/>
    <w:rsid w:val="00D95DA9"/>
    <w:rsid w:val="00DA3819"/>
    <w:rsid w:val="00DB05FE"/>
    <w:rsid w:val="00DD5F8E"/>
    <w:rsid w:val="00DE303E"/>
    <w:rsid w:val="00DE3902"/>
    <w:rsid w:val="00DE6B58"/>
    <w:rsid w:val="00DF0C2A"/>
    <w:rsid w:val="00E070C3"/>
    <w:rsid w:val="00E332E0"/>
    <w:rsid w:val="00E34037"/>
    <w:rsid w:val="00E71F99"/>
    <w:rsid w:val="00E83BE4"/>
    <w:rsid w:val="00EA1992"/>
    <w:rsid w:val="00EC3164"/>
    <w:rsid w:val="00ED59B9"/>
    <w:rsid w:val="00EF2A9D"/>
    <w:rsid w:val="00F112FC"/>
    <w:rsid w:val="00F15411"/>
    <w:rsid w:val="00F206A0"/>
    <w:rsid w:val="00F41B84"/>
    <w:rsid w:val="00F420AE"/>
    <w:rsid w:val="00F55CAF"/>
    <w:rsid w:val="00F57E38"/>
    <w:rsid w:val="00F62EF4"/>
    <w:rsid w:val="00F94B6F"/>
    <w:rsid w:val="00F950B1"/>
    <w:rsid w:val="00F97DB2"/>
    <w:rsid w:val="00FA443F"/>
    <w:rsid w:val="00FB1C2C"/>
    <w:rsid w:val="00FD4707"/>
    <w:rsid w:val="00FE326B"/>
    <w:rsid w:val="00FF0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6720F3B"/>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paragraph" w:customStyle="1" w:styleId="HLClaim">
    <w:name w:val="HL/Claim"/>
    <w:basedOn w:val="Standard"/>
    <w:qFormat/>
    <w:rsid w:val="00764D9F"/>
    <w:pPr>
      <w:spacing w:after="160" w:line="259" w:lineRule="auto"/>
    </w:pPr>
    <w:rPr>
      <w:rFonts w:ascii="Roboto" w:hAnsi="Roboto"/>
      <w:b/>
      <w:sz w:val="32"/>
    </w:rPr>
  </w:style>
  <w:style w:type="paragraph" w:customStyle="1" w:styleId="Default">
    <w:name w:val="Default"/>
    <w:rsid w:val="00764D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neeweiss.worl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3495C-3F27-49BB-8CA2-1C4C8773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Will, Anna</cp:lastModifiedBy>
  <cp:revision>5</cp:revision>
  <cp:lastPrinted>2023-11-24T09:38:00Z</cp:lastPrinted>
  <dcterms:created xsi:type="dcterms:W3CDTF">2023-11-24T09:37:00Z</dcterms:created>
  <dcterms:modified xsi:type="dcterms:W3CDTF">2023-11-24T09:39:00Z</dcterms:modified>
</cp:coreProperties>
</file>